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8" w:rsidRDefault="007748DF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2468245</wp:posOffset>
            </wp:positionH>
            <wp:positionV relativeFrom="paragraph">
              <wp:posOffset>-320675</wp:posOffset>
            </wp:positionV>
            <wp:extent cx="1041400" cy="1043940"/>
            <wp:effectExtent l="19050" t="0" r="6350" b="0"/>
            <wp:wrapTight wrapText="bothSides">
              <wp:wrapPolygon edited="0">
                <wp:start x="-395" y="0"/>
                <wp:lineTo x="-395" y="21285"/>
                <wp:lineTo x="21732" y="21285"/>
                <wp:lineTo x="21732" y="0"/>
                <wp:lineTo x="-395" y="0"/>
              </wp:wrapPolygon>
            </wp:wrapTight>
            <wp:docPr id="1" name="Obrázok 0" descr="Obchodná fakulta EU v Brati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hodná fakulta EU v Bratislav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-457835</wp:posOffset>
            </wp:positionV>
            <wp:extent cx="1261110" cy="1242060"/>
            <wp:effectExtent l="19050" t="0" r="0" b="0"/>
            <wp:wrapTight wrapText="bothSides">
              <wp:wrapPolygon edited="0">
                <wp:start x="-326" y="0"/>
                <wp:lineTo x="-326" y="21202"/>
                <wp:lineTo x="21535" y="21202"/>
                <wp:lineTo x="21535" y="0"/>
                <wp:lineTo x="-326" y="0"/>
              </wp:wrapPolygon>
            </wp:wrapTight>
            <wp:docPr id="4" name="Obrázok 3" descr="Ekononomická univerzita v Brati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nomická univerzita v Bratislav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-229235</wp:posOffset>
            </wp:positionH>
            <wp:positionV relativeFrom="paragraph">
              <wp:posOffset>-457835</wp:posOffset>
            </wp:positionV>
            <wp:extent cx="1870710" cy="1043940"/>
            <wp:effectExtent l="19050" t="0" r="0" b="0"/>
            <wp:wrapTight wrapText="bothSides">
              <wp:wrapPolygon edited="0">
                <wp:start x="-220" y="0"/>
                <wp:lineTo x="-220" y="21285"/>
                <wp:lineTo x="21556" y="21285"/>
                <wp:lineTo x="21556" y="0"/>
                <wp:lineTo x="-220" y="0"/>
              </wp:wrapPolygon>
            </wp:wrapTight>
            <wp:docPr id="5" name="Obrázok 4" descr="UniverzitaGreno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zitaGreno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7BF8" w:rsidRDefault="00257BF8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B84A97" w:rsidRDefault="00D668C4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94115A" w:rsidRPr="00B84A97" w:rsidRDefault="0094115A" w:rsidP="00D668C4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B84A97" w:rsidRDefault="0082134E" w:rsidP="002E4F32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  <w:r>
        <w:rPr>
          <w:rStyle w:val="Siln"/>
          <w:rFonts w:asciiTheme="minorHAnsi" w:hAnsiTheme="minorHAnsi"/>
          <w:sz w:val="28"/>
          <w:szCs w:val="28"/>
        </w:rPr>
        <w:t>Manažment predaja</w:t>
      </w:r>
    </w:p>
    <w:p w:rsidR="00D668C4" w:rsidRPr="00B84A97" w:rsidRDefault="00D668C4" w:rsidP="007E18A3">
      <w:pPr>
        <w:pStyle w:val="Normlnywebov"/>
        <w:spacing w:before="0" w:beforeAutospacing="0" w:after="0" w:afterAutospacing="0" w:line="360" w:lineRule="auto"/>
        <w:jc w:val="both"/>
        <w:rPr>
          <w:rStyle w:val="Siln"/>
          <w:rFonts w:asciiTheme="minorHAnsi" w:hAnsiTheme="minorHAnsi"/>
        </w:rPr>
      </w:pPr>
    </w:p>
    <w:p w:rsidR="0082134E" w:rsidRPr="007E18A3" w:rsidRDefault="0082134E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Popis odboru :</w:t>
      </w:r>
      <w:r w:rsidRPr="0082134E">
        <w:rPr>
          <w:rFonts w:asciiTheme="minorHAnsi" w:hAnsiTheme="minorHAnsi"/>
        </w:rPr>
        <w:t xml:space="preserve"> </w:t>
      </w:r>
      <w:r w:rsidR="007E18A3" w:rsidRPr="007E18A3">
        <w:rPr>
          <w:rFonts w:asciiTheme="minorHAnsi" w:hAnsiTheme="minorHAnsi" w:cstheme="minorHAnsi"/>
        </w:rPr>
        <w:t>Francúzsky študijný program pripravuje budúcich úspešných slovenských manažérov s medzinárodnou pôsobnosťou prostredníctvom výučby francúzskeho jazyka pre manažérov, právnickej francúzštiny, francúzskych reálií, francúzskeho seminára spolu s odbornými predmetmi medzinárodného práva, medzinárodného ekonomického práva, medzinárodného obchodu, obchodného rokovania a iných.</w:t>
      </w:r>
    </w:p>
    <w:p w:rsidR="007E18A3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Domáca partnerská inštitúcia :</w:t>
      </w:r>
      <w:r w:rsidRPr="0082134E">
        <w:rPr>
          <w:rFonts w:asciiTheme="minorHAnsi" w:hAnsiTheme="minorHAnsi"/>
        </w:rPr>
        <w:t xml:space="preserve"> </w:t>
      </w:r>
      <w:r w:rsidR="007E18A3">
        <w:rPr>
          <w:rFonts w:asciiTheme="minorHAnsi" w:hAnsiTheme="minorHAnsi"/>
        </w:rPr>
        <w:t>Obchodná fakulta Ekonomickej univerzity v Bratislave</w:t>
      </w:r>
      <w:r w:rsidR="007E18A3" w:rsidRPr="0082134E">
        <w:rPr>
          <w:rFonts w:asciiTheme="minorHAnsi" w:hAnsiTheme="minorHAnsi"/>
        </w:rPr>
        <w:t xml:space="preserve"> </w:t>
      </w:r>
      <w:r w:rsidRPr="0082134E">
        <w:rPr>
          <w:rStyle w:val="Siln"/>
          <w:rFonts w:asciiTheme="minorHAnsi" w:hAnsiTheme="minorHAnsi"/>
        </w:rPr>
        <w:t>Francúzska partnerská inštitúcia :</w:t>
      </w:r>
      <w:r w:rsidRPr="0082134E">
        <w:rPr>
          <w:rFonts w:asciiTheme="minorHAnsi" w:hAnsiTheme="minorHAnsi"/>
        </w:rPr>
        <w:t xml:space="preserve"> </w:t>
      </w:r>
      <w:r w:rsidR="007E18A3">
        <w:rPr>
          <w:rFonts w:asciiTheme="minorHAnsi" w:hAnsiTheme="minorHAnsi"/>
        </w:rPr>
        <w:t xml:space="preserve">Univerzity </w:t>
      </w:r>
      <w:proofErr w:type="spellStart"/>
      <w:r w:rsidR="007E18A3">
        <w:rPr>
          <w:rFonts w:asciiTheme="minorHAnsi" w:hAnsiTheme="minorHAnsi"/>
        </w:rPr>
        <w:t>Pierre</w:t>
      </w:r>
      <w:proofErr w:type="spellEnd"/>
      <w:r w:rsidR="007E18A3">
        <w:rPr>
          <w:rFonts w:asciiTheme="minorHAnsi" w:hAnsiTheme="minorHAnsi"/>
        </w:rPr>
        <w:t xml:space="preserve"> </w:t>
      </w:r>
      <w:proofErr w:type="spellStart"/>
      <w:r w:rsidR="007E18A3">
        <w:rPr>
          <w:rFonts w:asciiTheme="minorHAnsi" w:hAnsiTheme="minorHAnsi"/>
        </w:rPr>
        <w:t>Mendes</w:t>
      </w:r>
      <w:proofErr w:type="spellEnd"/>
      <w:r w:rsidR="007E18A3">
        <w:rPr>
          <w:rFonts w:asciiTheme="minorHAnsi" w:hAnsiTheme="minorHAnsi"/>
        </w:rPr>
        <w:t xml:space="preserve"> </w:t>
      </w:r>
      <w:proofErr w:type="spellStart"/>
      <w:r w:rsidR="007E18A3">
        <w:rPr>
          <w:rFonts w:asciiTheme="minorHAnsi" w:hAnsiTheme="minorHAnsi"/>
        </w:rPr>
        <w:t>France</w:t>
      </w:r>
      <w:proofErr w:type="spellEnd"/>
      <w:r w:rsidR="007E18A3">
        <w:rPr>
          <w:rFonts w:asciiTheme="minorHAnsi" w:hAnsiTheme="minorHAnsi"/>
        </w:rPr>
        <w:t xml:space="preserve"> v </w:t>
      </w:r>
      <w:proofErr w:type="spellStart"/>
      <w:r w:rsidR="007E18A3">
        <w:rPr>
          <w:rFonts w:asciiTheme="minorHAnsi" w:hAnsiTheme="minorHAnsi"/>
        </w:rPr>
        <w:t>Grenobli</w:t>
      </w:r>
      <w:proofErr w:type="spellEnd"/>
    </w:p>
    <w:p w:rsidR="0082134E" w:rsidRPr="0082134E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Začiatok výučby tohto programu :</w:t>
      </w:r>
      <w:r w:rsidR="007E18A3">
        <w:rPr>
          <w:rFonts w:asciiTheme="minorHAnsi" w:hAnsiTheme="minorHAnsi"/>
        </w:rPr>
        <w:t xml:space="preserve"> 2004</w:t>
      </w:r>
    </w:p>
    <w:p w:rsidR="0082134E" w:rsidRPr="0082134E" w:rsidRDefault="0082134E" w:rsidP="0082134E">
      <w:pPr>
        <w:pStyle w:val="Normlnywebov"/>
        <w:spacing w:before="0" w:beforeAutospacing="0" w:after="0" w:afterAutospacing="0" w:line="360" w:lineRule="auto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Dĺžka trvania programu :</w:t>
      </w:r>
      <w:r w:rsidR="003C74ED">
        <w:rPr>
          <w:rFonts w:asciiTheme="minorHAnsi" w:hAnsiTheme="minorHAnsi"/>
        </w:rPr>
        <w:t xml:space="preserve"> 2</w:t>
      </w:r>
      <w:r w:rsidRPr="0082134E">
        <w:rPr>
          <w:rFonts w:asciiTheme="minorHAnsi" w:hAnsiTheme="minorHAnsi"/>
        </w:rPr>
        <w:t xml:space="preserve"> roky</w:t>
      </w:r>
    </w:p>
    <w:p w:rsidR="0082134E" w:rsidRPr="007E18A3" w:rsidRDefault="002048BF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Výučba</w:t>
      </w:r>
      <w:r w:rsidR="0082134E" w:rsidRPr="0082134E">
        <w:rPr>
          <w:rStyle w:val="Siln"/>
          <w:rFonts w:asciiTheme="minorHAnsi" w:hAnsiTheme="minorHAnsi"/>
        </w:rPr>
        <w:t>:</w:t>
      </w:r>
      <w:r w:rsidR="0082134E" w:rsidRPr="0082134E">
        <w:rPr>
          <w:rFonts w:asciiTheme="minorHAnsi" w:hAnsiTheme="minorHAnsi"/>
        </w:rPr>
        <w:t xml:space="preserve"> </w:t>
      </w:r>
      <w:r w:rsidR="007E18A3">
        <w:rPr>
          <w:rFonts w:asciiTheme="minorHAnsi" w:hAnsiTheme="minorHAnsi"/>
        </w:rPr>
        <w:t>Pre úspešné absolvovanie štúdia j</w:t>
      </w:r>
      <w:r w:rsidR="007E18A3" w:rsidRPr="007E18A3">
        <w:rPr>
          <w:rFonts w:asciiTheme="minorHAnsi" w:hAnsiTheme="minorHAnsi"/>
        </w:rPr>
        <w:t>e potrebné uspieť na všetkých povinných skúškach. 50% vyučujúcich sú francúzski profesori, plus cca 10 konzultantov magisterských záverečných prác. Približne 30% výučby prebieha vo francúzštine.</w:t>
      </w:r>
    </w:p>
    <w:p w:rsidR="007E18A3" w:rsidRPr="0062207A" w:rsidRDefault="002048BF" w:rsidP="007E18A3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Hodnotenie</w:t>
      </w:r>
      <w:r w:rsidR="0082134E" w:rsidRPr="0082134E">
        <w:rPr>
          <w:rStyle w:val="Siln"/>
          <w:rFonts w:asciiTheme="minorHAnsi" w:hAnsiTheme="minorHAnsi"/>
        </w:rPr>
        <w:t>:</w:t>
      </w:r>
      <w:r w:rsidR="0082134E" w:rsidRPr="0082134E">
        <w:rPr>
          <w:rFonts w:asciiTheme="minorHAnsi" w:hAnsiTheme="minorHAnsi"/>
        </w:rPr>
        <w:t xml:space="preserve"> </w:t>
      </w:r>
      <w:r w:rsidR="003C74ED">
        <w:rPr>
          <w:rFonts w:asciiTheme="minorHAnsi" w:hAnsiTheme="minorHAnsi"/>
        </w:rPr>
        <w:t>K</w:t>
      </w:r>
      <w:r w:rsidR="007E18A3" w:rsidRPr="0062207A">
        <w:rPr>
          <w:rFonts w:asciiTheme="minorHAnsi" w:hAnsiTheme="minorHAnsi"/>
        </w:rPr>
        <w:t xml:space="preserve"> získaniu magisterského diplomu treba okrem skúšok napísať záverečnú diplomovú prácu. Prácu je potrebné odovzdať do konca štvrtého semestra, následne sa k nej vyjadrí francúzsky aj slovenský konzultant. Diplomová práca je napísaná vo francúzskom jazyku a na konzultácie s francúzskymi profesormi sa využívajú videokonferencie.</w:t>
      </w:r>
    </w:p>
    <w:p w:rsidR="0082134E" w:rsidRPr="0082134E" w:rsidRDefault="0082134E" w:rsidP="003C74E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Podmienky prijatia :</w:t>
      </w:r>
      <w:r w:rsidR="003C74ED">
        <w:rPr>
          <w:rFonts w:asciiTheme="minorHAnsi" w:hAnsiTheme="minorHAnsi"/>
        </w:rPr>
        <w:t xml:space="preserve"> </w:t>
      </w:r>
      <w:r w:rsidR="007E18A3" w:rsidRPr="007E18A3">
        <w:rPr>
          <w:rFonts w:asciiTheme="minorHAnsi" w:hAnsiTheme="minorHAnsi"/>
        </w:rPr>
        <w:t>O prijatí na magisterský stupeň štúdia sa rozhoduje ešte na</w:t>
      </w:r>
      <w:r w:rsidR="003C74ED">
        <w:rPr>
          <w:rFonts w:asciiTheme="minorHAnsi" w:hAnsiTheme="minorHAnsi"/>
        </w:rPr>
        <w:t xml:space="preserve"> bakalárskom stupni</w:t>
      </w:r>
      <w:r w:rsidR="007E18A3" w:rsidRPr="007E18A3">
        <w:rPr>
          <w:rFonts w:asciiTheme="minorHAnsi" w:hAnsiTheme="minorHAnsi"/>
        </w:rPr>
        <w:t>; uchádzači musia predložiť bakalársky diplom alebo diplom o vyššom vzdelaní z oblasti ekonómie a manažmentu (napríklad vedenie podniku, obchod, financie, cestovný ruch atď.).</w:t>
      </w:r>
    </w:p>
    <w:p w:rsidR="007E18A3" w:rsidRPr="007E18A3" w:rsidRDefault="0082134E" w:rsidP="007E18A3">
      <w:pPr>
        <w:spacing w:line="360" w:lineRule="auto"/>
        <w:jc w:val="both"/>
        <w:rPr>
          <w:rFonts w:asciiTheme="minorHAnsi" w:hAnsiTheme="minorHAnsi"/>
        </w:rPr>
      </w:pPr>
      <w:r w:rsidRPr="0082134E">
        <w:rPr>
          <w:rStyle w:val="Siln"/>
          <w:rFonts w:asciiTheme="minorHAnsi" w:hAnsiTheme="minorHAnsi"/>
        </w:rPr>
        <w:t>Možnosti uplatnenia sa </w:t>
      </w:r>
      <w:r w:rsidR="007E18A3">
        <w:rPr>
          <w:rStyle w:val="Siln"/>
          <w:rFonts w:asciiTheme="minorHAnsi" w:hAnsiTheme="minorHAnsi"/>
        </w:rPr>
        <w:t xml:space="preserve">: </w:t>
      </w:r>
      <w:r w:rsidR="007E18A3" w:rsidRPr="007E18A3">
        <w:rPr>
          <w:rFonts w:asciiTheme="minorHAnsi" w:hAnsiTheme="minorHAnsi"/>
        </w:rPr>
        <w:t xml:space="preserve">Absolvent študijného programu </w:t>
      </w:r>
      <w:proofErr w:type="spellStart"/>
      <w:r w:rsidR="007E18A3" w:rsidRPr="007E18A3">
        <w:rPr>
          <w:rFonts w:asciiTheme="minorHAnsi" w:hAnsiTheme="minorHAnsi"/>
        </w:rPr>
        <w:t>Managment</w:t>
      </w:r>
      <w:proofErr w:type="spellEnd"/>
      <w:r w:rsidR="007E18A3" w:rsidRPr="007E18A3">
        <w:rPr>
          <w:rFonts w:asciiTheme="minorHAnsi" w:hAnsiTheme="minorHAnsi"/>
        </w:rPr>
        <w:t xml:space="preserve"> </w:t>
      </w:r>
      <w:proofErr w:type="spellStart"/>
      <w:r w:rsidR="007E18A3" w:rsidRPr="007E18A3">
        <w:rPr>
          <w:rFonts w:asciiTheme="minorHAnsi" w:hAnsiTheme="minorHAnsi"/>
        </w:rPr>
        <w:t>de</w:t>
      </w:r>
      <w:proofErr w:type="spellEnd"/>
      <w:r w:rsidR="007E18A3" w:rsidRPr="007E18A3">
        <w:rPr>
          <w:rFonts w:asciiTheme="minorHAnsi" w:hAnsiTheme="minorHAnsi"/>
        </w:rPr>
        <w:t xml:space="preserve"> la </w:t>
      </w:r>
      <w:proofErr w:type="spellStart"/>
      <w:r w:rsidR="007E18A3" w:rsidRPr="007E18A3">
        <w:rPr>
          <w:rFonts w:asciiTheme="minorHAnsi" w:hAnsiTheme="minorHAnsi"/>
        </w:rPr>
        <w:t>vente</w:t>
      </w:r>
      <w:proofErr w:type="spellEnd"/>
      <w:r w:rsidR="007E18A3" w:rsidRPr="007E18A3">
        <w:rPr>
          <w:rFonts w:asciiTheme="minorHAnsi" w:hAnsiTheme="minorHAnsi"/>
        </w:rPr>
        <w:t xml:space="preserve"> je kvalifikačne pripravený na vykonávanie profesie manažéra predaja,  ktorá vyžaduje poznanie a aplikáciu najmodernejších metód v rámci danej  obchodnej funkcie. Ďalej je absolvent kvalifikačne pripravený  na  vykonávanie početných nadväzných profesií, a to  v oblasti nákupu, exportných operácií, distribúcie, marketingovej komunikácie, výskumu trhu, produktovej politiky, v priemyselnej a bankovej sfére, ako aj  v oblasti medzinárodných </w:t>
      </w:r>
      <w:r w:rsidR="007E18A3" w:rsidRPr="007E18A3">
        <w:rPr>
          <w:rFonts w:asciiTheme="minorHAnsi" w:hAnsiTheme="minorHAnsi"/>
        </w:rPr>
        <w:lastRenderedPageBreak/>
        <w:t>obchodných aktivít. Koncepcia študijného programu umožňuje absolventom získať dodatočné kompetencie  pre prácu v domácich a zahraničných podnikoch, ak aj v medzinárodných inštitúciách.</w:t>
      </w:r>
    </w:p>
    <w:p w:rsidR="007E18A3" w:rsidRDefault="007E18A3" w:rsidP="0082134E">
      <w:pPr>
        <w:pStyle w:val="Normlnywebov"/>
        <w:spacing w:before="0" w:beforeAutospacing="0" w:after="0" w:afterAutospacing="0" w:line="360" w:lineRule="auto"/>
        <w:rPr>
          <w:rStyle w:val="Siln"/>
          <w:rFonts w:asciiTheme="minorHAnsi" w:hAnsiTheme="minorHAnsi"/>
        </w:rPr>
      </w:pPr>
    </w:p>
    <w:p w:rsidR="0082134E" w:rsidRPr="00257BF8" w:rsidRDefault="0082134E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Style w:val="Siln"/>
          <w:rFonts w:asciiTheme="minorHAnsi" w:hAnsiTheme="minorHAnsi"/>
        </w:rPr>
        <w:t>Kontakty :</w:t>
      </w:r>
    </w:p>
    <w:p w:rsidR="003C74ED" w:rsidRDefault="003C74ED" w:rsidP="00257BF8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3C74ED" w:rsidRDefault="003C74ED" w:rsidP="00257BF8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</w:rPr>
        <w:t>Na Slovensku</w:t>
      </w:r>
    </w:p>
    <w:p w:rsidR="007E18A3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Prof. Ing. </w:t>
      </w:r>
      <w:r w:rsidR="007E18A3" w:rsidRPr="00257BF8">
        <w:rPr>
          <w:rFonts w:asciiTheme="minorHAnsi" w:hAnsiTheme="minorHAnsi"/>
        </w:rPr>
        <w:t xml:space="preserve">Jaroslav </w:t>
      </w:r>
      <w:proofErr w:type="spellStart"/>
      <w:r w:rsidR="007E18A3" w:rsidRPr="00257BF8">
        <w:rPr>
          <w:rFonts w:asciiTheme="minorHAnsi" w:hAnsiTheme="minorHAnsi"/>
        </w:rPr>
        <w:t>Kita</w:t>
      </w:r>
      <w:proofErr w:type="spellEnd"/>
      <w:r>
        <w:rPr>
          <w:rFonts w:asciiTheme="minorHAnsi" w:hAnsiTheme="minorHAnsi"/>
        </w:rPr>
        <w:t>, CSc.</w:t>
      </w:r>
    </w:p>
    <w:p w:rsidR="00257BF8" w:rsidRDefault="003C74ED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Adresa : Ekonomická u</w:t>
      </w:r>
      <w:r w:rsidR="007E18A3" w:rsidRPr="00257BF8">
        <w:rPr>
          <w:rFonts w:asciiTheme="minorHAnsi" w:hAnsiTheme="minorHAnsi"/>
        </w:rPr>
        <w:t xml:space="preserve">niverzita, </w:t>
      </w:r>
    </w:p>
    <w:p w:rsidR="007E18A3" w:rsidRPr="00257BF8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>Dolnozemská cesta</w:t>
      </w:r>
      <w:r w:rsidR="003C74ED">
        <w:rPr>
          <w:rFonts w:asciiTheme="minorHAnsi" w:hAnsiTheme="minorHAnsi"/>
        </w:rPr>
        <w:t xml:space="preserve"> 1</w:t>
      </w:r>
      <w:r w:rsidRPr="00257BF8">
        <w:rPr>
          <w:rFonts w:asciiTheme="minorHAnsi" w:hAnsiTheme="minorHAnsi"/>
        </w:rPr>
        <w:t>, 852 35, Bratislava</w:t>
      </w:r>
    </w:p>
    <w:p w:rsidR="007E18A3" w:rsidRPr="00257BF8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>Telefón : 02/ 67 29 11 30</w:t>
      </w:r>
    </w:p>
    <w:p w:rsidR="007E18A3" w:rsidRPr="00257BF8" w:rsidRDefault="003C74ED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E-mail</w:t>
      </w:r>
      <w:r w:rsidR="007E18A3" w:rsidRPr="00257BF8">
        <w:rPr>
          <w:rFonts w:asciiTheme="minorHAnsi" w:hAnsiTheme="minorHAnsi"/>
        </w:rPr>
        <w:t>: kita@dec.euba.sk</w:t>
      </w:r>
    </w:p>
    <w:p w:rsidR="007E18A3" w:rsidRPr="00257BF8" w:rsidRDefault="007E18A3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b/>
        </w:rPr>
      </w:pPr>
    </w:p>
    <w:p w:rsidR="0082134E" w:rsidRPr="00257BF8" w:rsidRDefault="003C74ED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Vo Francúzsku</w:t>
      </w:r>
      <w:r w:rsidR="0082134E" w:rsidRPr="00257BF8">
        <w:rPr>
          <w:rStyle w:val="Siln"/>
          <w:rFonts w:asciiTheme="minorHAnsi" w:hAnsiTheme="minorHAnsi"/>
        </w:rPr>
        <w:t> :</w:t>
      </w:r>
    </w:p>
    <w:p w:rsidR="00257BF8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 xml:space="preserve">Prof. </w:t>
      </w:r>
      <w:proofErr w:type="spellStart"/>
      <w:r w:rsidRPr="00257BF8">
        <w:rPr>
          <w:rFonts w:asciiTheme="minorHAnsi" w:hAnsiTheme="minorHAnsi"/>
        </w:rPr>
        <w:t>Claude</w:t>
      </w:r>
      <w:proofErr w:type="spellEnd"/>
      <w:r w:rsidRPr="00257BF8">
        <w:rPr>
          <w:rFonts w:asciiTheme="minorHAnsi" w:hAnsiTheme="minorHAnsi"/>
        </w:rPr>
        <w:t xml:space="preserve"> Martin</w:t>
      </w:r>
    </w:p>
    <w:p w:rsid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 xml:space="preserve">Adresa : </w:t>
      </w:r>
      <w:proofErr w:type="spellStart"/>
      <w:r w:rsidRPr="00257BF8">
        <w:rPr>
          <w:rFonts w:asciiTheme="minorHAnsi" w:hAnsiTheme="minorHAnsi"/>
        </w:rPr>
        <w:t>Université</w:t>
      </w:r>
      <w:proofErr w:type="spellEnd"/>
      <w:r w:rsidRPr="00257BF8">
        <w:rPr>
          <w:rFonts w:asciiTheme="minorHAnsi" w:hAnsiTheme="minorHAnsi"/>
        </w:rPr>
        <w:t xml:space="preserve"> </w:t>
      </w:r>
      <w:proofErr w:type="spellStart"/>
      <w:r w:rsidRPr="00257BF8">
        <w:rPr>
          <w:rFonts w:asciiTheme="minorHAnsi" w:hAnsiTheme="minorHAnsi"/>
        </w:rPr>
        <w:t>Grenoble</w:t>
      </w:r>
      <w:proofErr w:type="spellEnd"/>
      <w:r w:rsidRPr="00257BF8">
        <w:rPr>
          <w:rFonts w:asciiTheme="minorHAnsi" w:hAnsiTheme="minorHAnsi"/>
        </w:rPr>
        <w:t xml:space="preserve"> 2,</w:t>
      </w:r>
    </w:p>
    <w:p w:rsidR="00257BF8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 xml:space="preserve"> </w:t>
      </w:r>
      <w:proofErr w:type="spellStart"/>
      <w:r w:rsidRPr="00257BF8">
        <w:rPr>
          <w:rFonts w:asciiTheme="minorHAnsi" w:hAnsiTheme="minorHAnsi"/>
        </w:rPr>
        <w:t>Plac</w:t>
      </w:r>
      <w:r w:rsidR="003C74ED">
        <w:rPr>
          <w:rFonts w:asciiTheme="minorHAnsi" w:hAnsiTheme="minorHAnsi"/>
        </w:rPr>
        <w:t>e</w:t>
      </w:r>
      <w:proofErr w:type="spellEnd"/>
      <w:r w:rsidR="003C74ED">
        <w:rPr>
          <w:rFonts w:asciiTheme="minorHAnsi" w:hAnsiTheme="minorHAnsi"/>
        </w:rPr>
        <w:t xml:space="preserve"> Doyen </w:t>
      </w:r>
      <w:proofErr w:type="spellStart"/>
      <w:r w:rsidR="003C74ED">
        <w:rPr>
          <w:rFonts w:asciiTheme="minorHAnsi" w:hAnsiTheme="minorHAnsi"/>
        </w:rPr>
        <w:t>Gosse</w:t>
      </w:r>
      <w:proofErr w:type="spellEnd"/>
      <w:r w:rsidR="003C74ED">
        <w:rPr>
          <w:rFonts w:asciiTheme="minorHAnsi" w:hAnsiTheme="minorHAnsi"/>
        </w:rPr>
        <w:t xml:space="preserve"> 38 031, </w:t>
      </w:r>
      <w:proofErr w:type="spellStart"/>
      <w:r w:rsidR="003C74ED">
        <w:rPr>
          <w:rFonts w:asciiTheme="minorHAnsi" w:hAnsiTheme="minorHAnsi"/>
        </w:rPr>
        <w:t>Grenoble</w:t>
      </w:r>
      <w:proofErr w:type="spellEnd"/>
      <w:r w:rsidR="003C74ED">
        <w:rPr>
          <w:rFonts w:asciiTheme="minorHAnsi" w:hAnsiTheme="minorHAnsi"/>
        </w:rPr>
        <w:t xml:space="preserve"> </w:t>
      </w:r>
      <w:proofErr w:type="spellStart"/>
      <w:r w:rsidR="003C74ED">
        <w:rPr>
          <w:rFonts w:asciiTheme="minorHAnsi" w:hAnsiTheme="minorHAnsi"/>
        </w:rPr>
        <w:t>C</w:t>
      </w:r>
      <w:r w:rsidRPr="00257BF8">
        <w:rPr>
          <w:rFonts w:asciiTheme="minorHAnsi" w:hAnsiTheme="minorHAnsi"/>
        </w:rPr>
        <w:t>edex</w:t>
      </w:r>
      <w:proofErr w:type="spellEnd"/>
      <w:r w:rsidRPr="00257BF8">
        <w:rPr>
          <w:rFonts w:asciiTheme="minorHAnsi" w:hAnsiTheme="minorHAnsi"/>
        </w:rPr>
        <w:t>.</w:t>
      </w:r>
    </w:p>
    <w:p w:rsidR="00257BF8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Télefón</w:t>
      </w:r>
      <w:proofErr w:type="spellEnd"/>
      <w:r w:rsidRPr="00257BF8">
        <w:rPr>
          <w:rFonts w:asciiTheme="minorHAnsi" w:hAnsiTheme="minorHAnsi"/>
        </w:rPr>
        <w:t>: 04 76 28 45 89</w:t>
      </w:r>
    </w:p>
    <w:p w:rsidR="00257BF8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257BF8">
        <w:rPr>
          <w:rFonts w:asciiTheme="minorHAnsi" w:hAnsiTheme="minorHAnsi"/>
        </w:rPr>
        <w:t>E-mail : Claude.Martin@iut2-Grenoble.fr</w:t>
      </w:r>
    </w:p>
    <w:p w:rsid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257BF8" w:rsidRPr="00257BF8" w:rsidRDefault="00257BF8" w:rsidP="00257BF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B84A97">
        <w:rPr>
          <w:rFonts w:asciiTheme="minorHAnsi" w:hAnsiTheme="minorHAnsi"/>
        </w:rPr>
        <w:t>viac informácií nájde</w:t>
      </w:r>
      <w:r>
        <w:rPr>
          <w:rFonts w:asciiTheme="minorHAnsi" w:hAnsiTheme="minorHAnsi"/>
        </w:rPr>
        <w:t>te</w:t>
      </w:r>
      <w:r w:rsidRPr="00B84A97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internetových stránkach</w:t>
      </w:r>
      <w:r w:rsidRPr="00B84A97">
        <w:rPr>
          <w:rFonts w:asciiTheme="minorHAnsi" w:hAnsiTheme="minorHAnsi"/>
        </w:rPr>
        <w:t xml:space="preserve"> </w:t>
      </w:r>
      <w:hyperlink r:id="rId8" w:tgtFrame="_blank" w:history="1">
        <w:r w:rsidRPr="00257BF8">
          <w:rPr>
            <w:rStyle w:val="Hypertextovprepojenie"/>
            <w:rFonts w:asciiTheme="minorHAnsi" w:hAnsiTheme="minorHAnsi"/>
          </w:rPr>
          <w:t>www.euba.sk</w:t>
        </w:r>
      </w:hyperlink>
      <w:r>
        <w:rPr>
          <w:rFonts w:asciiTheme="minorHAnsi" w:hAnsiTheme="minorHAnsi"/>
        </w:rPr>
        <w:t xml:space="preserve"> a </w:t>
      </w:r>
      <w:hyperlink r:id="rId9" w:tgtFrame="_blank" w:history="1">
        <w:r w:rsidRPr="00257BF8">
          <w:rPr>
            <w:rStyle w:val="Hypertextovprepojenie"/>
            <w:rFonts w:asciiTheme="minorHAnsi" w:hAnsiTheme="minorHAnsi"/>
          </w:rPr>
          <w:t>www.euba.sk/master/</w:t>
        </w:r>
      </w:hyperlink>
    </w:p>
    <w:p w:rsidR="007E2DF2" w:rsidRPr="00257BF8" w:rsidRDefault="007748DF" w:rsidP="00257BF8">
      <w:pPr>
        <w:spacing w:line="360" w:lineRule="auto"/>
        <w:jc w:val="center"/>
        <w:rPr>
          <w:rFonts w:asciiTheme="minorHAnsi" w:hAnsiTheme="minorHAnsi"/>
        </w:rPr>
      </w:pPr>
    </w:p>
    <w:sectPr w:rsidR="007E2DF2" w:rsidRPr="00257BF8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A79B1"/>
    <w:rsid w:val="00134E22"/>
    <w:rsid w:val="001A0E9B"/>
    <w:rsid w:val="001D1D03"/>
    <w:rsid w:val="0020233A"/>
    <w:rsid w:val="002048BF"/>
    <w:rsid w:val="00207805"/>
    <w:rsid w:val="00257BF8"/>
    <w:rsid w:val="00283987"/>
    <w:rsid w:val="002E3403"/>
    <w:rsid w:val="002E4F32"/>
    <w:rsid w:val="00357C5D"/>
    <w:rsid w:val="00371627"/>
    <w:rsid w:val="003C74ED"/>
    <w:rsid w:val="004276A6"/>
    <w:rsid w:val="0053653F"/>
    <w:rsid w:val="0062207A"/>
    <w:rsid w:val="00730972"/>
    <w:rsid w:val="00746AB6"/>
    <w:rsid w:val="007748DF"/>
    <w:rsid w:val="007E18A3"/>
    <w:rsid w:val="007F134C"/>
    <w:rsid w:val="0082134E"/>
    <w:rsid w:val="00854565"/>
    <w:rsid w:val="00882784"/>
    <w:rsid w:val="0094115A"/>
    <w:rsid w:val="009E4D17"/>
    <w:rsid w:val="00B84A97"/>
    <w:rsid w:val="00CA35D5"/>
    <w:rsid w:val="00D668C4"/>
    <w:rsid w:val="00E648D6"/>
    <w:rsid w:val="00EA5BCD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b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uba.sk/maste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C0C25-9493-428B-8A10-16614CA0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2013-04-04T11:52:00Z</dcterms:created>
  <dcterms:modified xsi:type="dcterms:W3CDTF">2013-04-04T11:52:00Z</dcterms:modified>
</cp:coreProperties>
</file>